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77777777" w:rsidR="00855F6A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по продаже земельных участков, </w:t>
      </w:r>
    </w:p>
    <w:p w14:paraId="196D7C2D" w14:textId="34441E1D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855F6A">
        <w:rPr>
          <w:b/>
          <w:sz w:val="28"/>
          <w:szCs w:val="28"/>
        </w:rPr>
        <w:t>06</w:t>
      </w:r>
      <w:r w:rsidRPr="00163A78">
        <w:rPr>
          <w:b/>
          <w:sz w:val="28"/>
          <w:szCs w:val="28"/>
        </w:rPr>
        <w:t>.0</w:t>
      </w:r>
      <w:r w:rsidR="00855F6A">
        <w:rPr>
          <w:b/>
          <w:sz w:val="28"/>
          <w:szCs w:val="28"/>
        </w:rPr>
        <w:t>6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126"/>
      </w:tblGrid>
      <w:tr w:rsidR="00163A78" w:rsidRPr="00163A78" w14:paraId="2469A489" w14:textId="77777777" w:rsidTr="00163A78">
        <w:trPr>
          <w:trHeight w:val="230"/>
        </w:trPr>
        <w:tc>
          <w:tcPr>
            <w:tcW w:w="7650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63A78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126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163A78">
        <w:trPr>
          <w:trHeight w:val="230"/>
        </w:trPr>
        <w:tc>
          <w:tcPr>
            <w:tcW w:w="7650" w:type="dxa"/>
          </w:tcPr>
          <w:p w14:paraId="03D9D16C" w14:textId="33CF8B67" w:rsidR="00855F6A" w:rsidRPr="00855F6A" w:rsidRDefault="00855F6A" w:rsidP="00E61733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>№1-</w:t>
            </w:r>
            <w:r w:rsidRPr="00855F6A">
              <w:rPr>
                <w:sz w:val="24"/>
                <w:szCs w:val="24"/>
              </w:rPr>
              <w:t xml:space="preserve">Земельный участок с кадастровым номером 28:01:110236:24, площадью 747 </w:t>
            </w:r>
            <w:proofErr w:type="spellStart"/>
            <w:r w:rsidRPr="00855F6A">
              <w:rPr>
                <w:sz w:val="24"/>
                <w:szCs w:val="24"/>
              </w:rPr>
              <w:t>кв.м</w:t>
            </w:r>
            <w:proofErr w:type="spellEnd"/>
            <w:r w:rsidRPr="00855F6A">
              <w:rPr>
                <w:sz w:val="24"/>
                <w:szCs w:val="24"/>
              </w:rPr>
              <w:t>., расположенный на территории Сокольники в кадастровом квартале 28:01:110236, с видом разрешенного использования – садоводство</w:t>
            </w:r>
          </w:p>
        </w:tc>
        <w:tc>
          <w:tcPr>
            <w:tcW w:w="2126" w:type="dxa"/>
          </w:tcPr>
          <w:p w14:paraId="5643D1CF" w14:textId="65A0DB04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855F6A" w:rsidRPr="00163A78" w14:paraId="5231AEF1" w14:textId="77777777" w:rsidTr="00163A78">
        <w:trPr>
          <w:trHeight w:val="230"/>
        </w:trPr>
        <w:tc>
          <w:tcPr>
            <w:tcW w:w="7650" w:type="dxa"/>
          </w:tcPr>
          <w:p w14:paraId="250CA930" w14:textId="40AFE137" w:rsidR="00855F6A" w:rsidRPr="00855F6A" w:rsidRDefault="00855F6A" w:rsidP="00163A78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>№2-</w:t>
            </w:r>
            <w:r w:rsidRPr="00855F6A">
              <w:rPr>
                <w:sz w:val="24"/>
                <w:szCs w:val="24"/>
              </w:rPr>
              <w:t xml:space="preserve">Земельный участок с кадастровым номером 28:01:000000:144, площадью 795 </w:t>
            </w:r>
            <w:proofErr w:type="spellStart"/>
            <w:r w:rsidRPr="00855F6A">
              <w:rPr>
                <w:sz w:val="24"/>
                <w:szCs w:val="24"/>
              </w:rPr>
              <w:t>кв.м</w:t>
            </w:r>
            <w:proofErr w:type="spellEnd"/>
            <w:r w:rsidRPr="00855F6A">
              <w:rPr>
                <w:sz w:val="24"/>
                <w:szCs w:val="24"/>
              </w:rPr>
              <w:t xml:space="preserve">., расположенный в квартале С-22 с. </w:t>
            </w:r>
            <w:proofErr w:type="gramStart"/>
            <w:r w:rsidRPr="00855F6A">
              <w:rPr>
                <w:sz w:val="24"/>
                <w:szCs w:val="24"/>
              </w:rPr>
              <w:t>Садовое</w:t>
            </w:r>
            <w:proofErr w:type="gramEnd"/>
            <w:r w:rsidRPr="00855F6A">
              <w:rPr>
                <w:sz w:val="24"/>
                <w:szCs w:val="24"/>
              </w:rPr>
              <w:t>, с видом разрешенного использования – для индивидуального жилищного строительства</w:t>
            </w:r>
          </w:p>
        </w:tc>
        <w:tc>
          <w:tcPr>
            <w:tcW w:w="2126" w:type="dxa"/>
          </w:tcPr>
          <w:p w14:paraId="71C34BC9" w14:textId="0E7DE2F1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855F6A" w:rsidRPr="00163A78" w14:paraId="61794B87" w14:textId="77777777" w:rsidTr="00163A78">
        <w:trPr>
          <w:trHeight w:val="230"/>
        </w:trPr>
        <w:tc>
          <w:tcPr>
            <w:tcW w:w="7650" w:type="dxa"/>
          </w:tcPr>
          <w:p w14:paraId="5711322F" w14:textId="12BF8D22" w:rsidR="00855F6A" w:rsidRPr="00855F6A" w:rsidRDefault="00855F6A" w:rsidP="00163A78">
            <w:pPr>
              <w:jc w:val="both"/>
              <w:rPr>
                <w:sz w:val="24"/>
                <w:szCs w:val="24"/>
              </w:rPr>
            </w:pPr>
            <w:r w:rsidRPr="00855F6A">
              <w:rPr>
                <w:sz w:val="24"/>
                <w:szCs w:val="24"/>
              </w:rPr>
              <w:t>№3-</w:t>
            </w:r>
            <w:r w:rsidRPr="00855F6A">
              <w:rPr>
                <w:sz w:val="24"/>
                <w:szCs w:val="24"/>
              </w:rPr>
              <w:t xml:space="preserve">Земельный участок с кадастровым номером 28:01:020511:164, площадью 883 </w:t>
            </w:r>
            <w:proofErr w:type="spellStart"/>
            <w:r w:rsidRPr="00855F6A">
              <w:rPr>
                <w:sz w:val="24"/>
                <w:szCs w:val="24"/>
              </w:rPr>
              <w:t>кв.м</w:t>
            </w:r>
            <w:proofErr w:type="spellEnd"/>
            <w:r w:rsidRPr="00855F6A">
              <w:rPr>
                <w:sz w:val="24"/>
                <w:szCs w:val="24"/>
              </w:rPr>
              <w:t>., расположенный в квартале 28:01:020511, с видом разрешенного использования – для индивидуального жилищного строительства</w:t>
            </w:r>
          </w:p>
        </w:tc>
        <w:tc>
          <w:tcPr>
            <w:tcW w:w="2126" w:type="dxa"/>
          </w:tcPr>
          <w:p w14:paraId="49BF1EB9" w14:textId="2849CB2F" w:rsidR="00855F6A" w:rsidRPr="00163A78" w:rsidRDefault="00855F6A" w:rsidP="00163A78">
            <w:pPr>
              <w:jc w:val="center"/>
              <w:rPr>
                <w:sz w:val="24"/>
                <w:szCs w:val="24"/>
              </w:rPr>
            </w:pPr>
            <w:r w:rsidRPr="00163A78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8EBD8" w14:textId="77777777" w:rsidR="004605BA" w:rsidRDefault="004605BA">
      <w:r>
        <w:separator/>
      </w:r>
    </w:p>
  </w:endnote>
  <w:endnote w:type="continuationSeparator" w:id="0">
    <w:p w14:paraId="045292F3" w14:textId="77777777" w:rsidR="004605BA" w:rsidRDefault="0046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9ADAC" w14:textId="77777777" w:rsidR="004605BA" w:rsidRDefault="004605BA">
      <w:r>
        <w:separator/>
      </w:r>
    </w:p>
  </w:footnote>
  <w:footnote w:type="continuationSeparator" w:id="0">
    <w:p w14:paraId="6D8D6687" w14:textId="77777777" w:rsidR="004605BA" w:rsidRDefault="00460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Котляревская Наталия Петровна</cp:lastModifiedBy>
  <cp:revision>4</cp:revision>
  <cp:lastPrinted>2025-05-28T07:33:00Z</cp:lastPrinted>
  <dcterms:created xsi:type="dcterms:W3CDTF">2025-05-28T08:15:00Z</dcterms:created>
  <dcterms:modified xsi:type="dcterms:W3CDTF">2025-06-04T07:30:00Z</dcterms:modified>
</cp:coreProperties>
</file>